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8"/>
          <w:szCs w:val="28"/>
        </w:rPr>
      </w:pPr>
      <w:r w:rsidDel="00000000" w:rsidR="00000000" w:rsidRPr="00000000">
        <w:rPr>
          <w:sz w:val="28"/>
          <w:szCs w:val="28"/>
        </w:rPr>
        <mc:AlternateContent>
          <mc:Choice Requires="wpg">
            <w:drawing>
              <wp:anchor allowOverlap="1" behindDoc="0" distB="0" distT="0" distL="114300" distR="114300" hidden="0" layoutInCell="1" locked="0" relativeHeight="0" simplePos="0">
                <wp:simplePos x="0" y="0"/>
                <wp:positionH relativeFrom="page">
                  <wp:posOffset>-23812</wp:posOffset>
                </wp:positionH>
                <wp:positionV relativeFrom="page">
                  <wp:posOffset>-24129</wp:posOffset>
                </wp:positionV>
                <wp:extent cx="7580947" cy="10715625"/>
                <wp:effectExtent b="0" l="0" r="0" t="0"/>
                <wp:wrapNone/>
                <wp:docPr id="11" name=""/>
                <a:graphic>
                  <a:graphicData uri="http://schemas.microsoft.com/office/word/2010/wordprocessingGroup">
                    <wpg:wgp>
                      <wpg:cNvGrpSpPr/>
                      <wpg:grpSpPr>
                        <a:xfrm>
                          <a:off x="1745850" y="0"/>
                          <a:ext cx="7580947" cy="10715625"/>
                          <a:chOff x="1745850" y="0"/>
                          <a:chExt cx="7174900" cy="7560000"/>
                        </a:xfrm>
                      </wpg:grpSpPr>
                      <wpg:grpSp>
                        <wpg:cNvGrpSpPr/>
                        <wpg:grpSpPr>
                          <a:xfrm>
                            <a:off x="1783968" y="0"/>
                            <a:ext cx="7124065" cy="7560000"/>
                            <a:chOff x="0" y="0"/>
                            <a:chExt cx="7124065" cy="10236835"/>
                          </a:xfrm>
                        </wpg:grpSpPr>
                        <wps:wsp>
                          <wps:cNvSpPr/>
                          <wps:cNvPr id="3" name="Shape 3"/>
                          <wps:spPr>
                            <a:xfrm>
                              <a:off x="0" y="0"/>
                              <a:ext cx="7124050" cy="102368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105275" y="0"/>
                              <a:ext cx="3018790" cy="10236835"/>
                              <a:chOff x="0" y="-38100"/>
                              <a:chExt cx="3113670" cy="10236983"/>
                            </a:xfrm>
                          </wpg:grpSpPr>
                          <wps:wsp>
                            <wps:cNvSpPr/>
                            <wps:cNvPr descr="Light vertical" id="5" name="Shape 5"/>
                            <wps:spPr>
                              <a:xfrm>
                                <a:off x="0" y="0"/>
                                <a:ext cx="138545" cy="10058400"/>
                              </a:xfrm>
                              <a:prstGeom prst="rect">
                                <a:avLst/>
                              </a:prstGeom>
                              <a:solidFill>
                                <a:schemeClr val="lt1">
                                  <a:alpha val="80000"/>
                                </a:scheme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41347" y="-38100"/>
                                <a:ext cx="2971800" cy="10058400"/>
                              </a:xfrm>
                              <a:prstGeom prst="rect">
                                <a:avLst/>
                              </a:prstGeom>
                              <a:solidFill>
                                <a:srgbClr val="27C5F6"/>
                              </a:solidFill>
                              <a:ln>
                                <a:noFill/>
                              </a:ln>
                            </wps:spPr>
                            <wps:txbx>
                              <w:txbxContent>
                                <w:p w:rsidR="00000000" w:rsidDel="00000000" w:rsidP="00000000" w:rsidRDefault="00000000" w:rsidRPr="00000000">
                                  <w:pPr>
                                    <w:spacing w:after="160" w:before="0" w:line="258.99999618530273"/>
                                    <w:ind w:left="0" w:right="0" w:firstLine="0"/>
                                    <w:jc w:val="center"/>
                                    <w:textDirection w:val="btLr"/>
                                  </w:pPr>
                                </w:p>
                              </w:txbxContent>
                            </wps:txbx>
                            <wps:bodyPr anchorCtr="0" anchor="t" bIns="45700" lIns="91425" spcFirstLastPara="1" rIns="91425" wrap="square" tIns="45700">
                              <a:noAutofit/>
                            </wps:bodyPr>
                          </wps:wsp>
                          <wps:wsp>
                            <wps:cNvSpPr/>
                            <wps:cNvPr id="7" name="Shape 7"/>
                            <wps:spPr>
                              <a:xfrm>
                                <a:off x="13854" y="0"/>
                                <a:ext cx="3099816" cy="237744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70ad47"/>
                                      <w:sz w:val="96"/>
                                      <w:vertAlign w:val="baseline"/>
                                    </w:rPr>
                                    <w:t xml:space="preserve">Instituto San Luis</w:t>
                                  </w:r>
                                </w:p>
                              </w:txbxContent>
                            </wps:txbx>
                            <wps:bodyPr anchorCtr="0" anchor="b" bIns="182875" lIns="365750" spcFirstLastPara="1" rIns="182875" wrap="square" tIns="182875">
                              <a:noAutofit/>
                            </wps:bodyPr>
                          </wps:wsp>
                          <wps:wsp>
                            <wps:cNvSpPr/>
                            <wps:cNvPr id="8" name="Shape 8"/>
                            <wps:spPr>
                              <a:xfrm>
                                <a:off x="0" y="7962900"/>
                                <a:ext cx="3089515" cy="2235983"/>
                              </a:xfrm>
                              <a:prstGeom prst="rect">
                                <a:avLst/>
                              </a:prstGeom>
                              <a:noFill/>
                              <a:ln>
                                <a:noFill/>
                              </a:ln>
                            </wps:spPr>
                            <wps:txbx>
                              <w:txbxContent>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t xml:space="preserve">Ámbar Favro Velo Alo</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36"/>
                                      <w:vertAlign w:val="baseline"/>
                                    </w:rPr>
                                    <w:t xml:space="preserve">Joaquina Pérez</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36"/>
                                      <w:vertAlign w:val="baseline"/>
                                    </w:rPr>
                                    <w:t xml:space="preserve">1</w:t>
                                  </w:r>
                                  <w:r w:rsidDel="00000000" w:rsidR="00000000" w:rsidRPr="00000000">
                                    <w:rPr>
                                      <w:rFonts w:ascii="Arial" w:cs="Arial" w:eastAsia="Arial" w:hAnsi="Arial"/>
                                      <w:b w:val="0"/>
                                      <w:i w:val="0"/>
                                      <w:smallCaps w:val="0"/>
                                      <w:strike w:val="0"/>
                                      <w:color w:val="ffffff"/>
                                      <w:sz w:val="36"/>
                                      <w:vertAlign w:val="superscript"/>
                                    </w:rPr>
                                    <w:t xml:space="preserve">ER </w:t>
                                  </w:r>
                                  <w:r w:rsidDel="00000000" w:rsidR="00000000" w:rsidRPr="00000000">
                                    <w:rPr>
                                      <w:rFonts w:ascii="Arial" w:cs="Arial" w:eastAsia="Arial" w:hAnsi="Arial"/>
                                      <w:b w:val="0"/>
                                      <w:i w:val="0"/>
                                      <w:smallCaps w:val="0"/>
                                      <w:strike w:val="0"/>
                                      <w:color w:val="ffffff"/>
                                      <w:sz w:val="36"/>
                                      <w:vertAlign w:val="baseline"/>
                                    </w:rPr>
                                    <w:t xml:space="preserve">AÑO</w:t>
                                  </w:r>
                                </w:p>
                                <w:p w:rsidR="00000000" w:rsidDel="00000000" w:rsidP="00000000" w:rsidRDefault="00000000" w:rsidRPr="00000000">
                                  <w:pPr>
                                    <w:spacing w:after="0" w:before="0" w:line="360"/>
                                    <w:ind w:left="0" w:right="0" w:firstLine="0"/>
                                    <w:jc w:val="left"/>
                                    <w:textDirection w:val="btLr"/>
                                  </w:pPr>
                                  <w:r w:rsidDel="00000000" w:rsidR="00000000" w:rsidRPr="00000000">
                                    <w:rPr>
                                      <w:rFonts w:ascii="Arial" w:cs="Arial" w:eastAsia="Arial" w:hAnsi="Arial"/>
                                      <w:b w:val="0"/>
                                      <w:i w:val="0"/>
                                      <w:smallCaps w:val="0"/>
                                      <w:strike w:val="0"/>
                                      <w:color w:val="ffffff"/>
                                      <w:sz w:val="36"/>
                                      <w:vertAlign w:val="baseline"/>
                                    </w:rPr>
                                  </w:r>
                                  <w:r w:rsidDel="00000000" w:rsidR="00000000" w:rsidRPr="00000000">
                                    <w:rPr>
                                      <w:rFonts w:ascii="Arial" w:cs="Arial" w:eastAsia="Arial" w:hAnsi="Arial"/>
                                      <w:b w:val="0"/>
                                      <w:i w:val="0"/>
                                      <w:smallCaps w:val="0"/>
                                      <w:strike w:val="0"/>
                                      <w:color w:val="ffffff"/>
                                      <w:sz w:val="28"/>
                                      <w:vertAlign w:val="baseline"/>
                                    </w:rPr>
                                    <w:t xml:space="preserve">     </w:t>
                                  </w:r>
                                </w:p>
                              </w:txbxContent>
                            </wps:txbx>
                            <wps:bodyPr anchorCtr="0" anchor="b" bIns="182875" lIns="365750" spcFirstLastPara="1" rIns="182875" wrap="square" tIns="182875">
                              <a:noAutofit/>
                            </wps:bodyPr>
                          </wps:wsp>
                        </wpg:grpSp>
                        <wps:wsp>
                          <wps:cNvSpPr/>
                          <wps:cNvPr id="9" name="Shape 9"/>
                          <wps:spPr>
                            <a:xfrm>
                              <a:off x="0" y="2705100"/>
                              <a:ext cx="4048125" cy="725805"/>
                            </a:xfrm>
                            <a:prstGeom prst="rect">
                              <a:avLst/>
                            </a:prstGeom>
                            <a:solidFill>
                              <a:schemeClr val="dk1"/>
                            </a:solidFill>
                            <a:ln cap="flat" cmpd="sng" w="76200">
                              <a:solidFill>
                                <a:srgbClr val="27C5F6"/>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ffffff"/>
                                    <w:sz w:val="72"/>
                                    <w:vertAlign w:val="baseline"/>
                                  </w:rPr>
                                  <w:t xml:space="preserve">Corre, Spreen!</w:t>
                                </w:r>
                              </w:p>
                            </w:txbxContent>
                          </wps:txbx>
                          <wps:bodyPr anchorCtr="0" anchor="ctr" bIns="45700" lIns="182875" spcFirstLastPara="1" rIns="182875" wrap="square" tIns="45700">
                            <a:noAutofit/>
                          </wps:bodyPr>
                        </wps:wsp>
                        <pic:pic>
                          <pic:nvPicPr>
                            <pic:cNvPr id="10" name="Shape 10"/>
                            <pic:cNvPicPr preferRelativeResize="0"/>
                          </pic:nvPicPr>
                          <pic:blipFill rotWithShape="1">
                            <a:blip r:embed="rId7">
                              <a:alphaModFix/>
                            </a:blip>
                            <a:srcRect b="17791" l="0" r="0" t="17791"/>
                            <a:stretch/>
                          </pic:blipFill>
                          <pic:spPr>
                            <a:xfrm>
                              <a:off x="1647825" y="3600450"/>
                              <a:ext cx="5400040" cy="2280285"/>
                            </a:xfrm>
                            <a:prstGeom prst="rect">
                              <a:avLst/>
                            </a:prstGeom>
                            <a:noFill/>
                            <a:ln cap="sq" cmpd="thickThin" w="88900">
                              <a:solidFill>
                                <a:srgbClr val="000000"/>
                              </a:solidFill>
                              <a:prstDash val="solid"/>
                              <a:miter lim="800000"/>
                              <a:headEnd len="sm" w="sm" type="none"/>
                              <a:tailEnd len="sm" w="sm" type="none"/>
                            </a:ln>
                          </pic:spPr>
                        </pic:pic>
                      </wpg:grpSp>
                    </wpg:wgp>
                  </a:graphicData>
                </a:graphic>
              </wp:anchor>
            </w:drawing>
          </mc:Choice>
          <mc:Fallback>
            <w:drawing>
              <wp:anchor allowOverlap="1" behindDoc="0" distB="0" distT="0" distL="114300" distR="114300" hidden="0" layoutInCell="1" locked="0" relativeHeight="0" simplePos="0">
                <wp:simplePos x="0" y="0"/>
                <wp:positionH relativeFrom="page">
                  <wp:posOffset>-23812</wp:posOffset>
                </wp:positionH>
                <wp:positionV relativeFrom="page">
                  <wp:posOffset>-24129</wp:posOffset>
                </wp:positionV>
                <wp:extent cx="7580947" cy="10715625"/>
                <wp:effectExtent b="0" l="0" r="0" t="0"/>
                <wp:wrapNone/>
                <wp:docPr id="11"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7580947" cy="1071562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b w:val="1"/>
          <w:sz w:val="28"/>
          <w:szCs w:val="28"/>
        </w:rPr>
      </w:pPr>
      <w:r w:rsidDel="00000000" w:rsidR="00000000" w:rsidRPr="00000000">
        <w:br w:type="page"/>
      </w:r>
      <w:r w:rsidDel="00000000" w:rsidR="00000000" w:rsidRPr="00000000">
        <w:rPr>
          <w:b w:val="1"/>
          <w:sz w:val="28"/>
          <w:szCs w:val="28"/>
          <w:rtl w:val="0"/>
        </w:rPr>
        <w:t xml:space="preserve">Descripción del proyecto:</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Cual es la idea o historia utilizada</w:t>
      </w:r>
    </w:p>
    <w:p w:rsidR="00000000" w:rsidDel="00000000" w:rsidP="00000000" w:rsidRDefault="00000000" w:rsidRPr="00000000" w14:paraId="00000004">
      <w:pPr>
        <w:jc w:val="both"/>
        <w:rPr>
          <w:sz w:val="28"/>
          <w:szCs w:val="28"/>
        </w:rPr>
      </w:pPr>
      <w:r w:rsidDel="00000000" w:rsidR="00000000" w:rsidRPr="00000000">
        <w:rPr>
          <w:b w:val="1"/>
          <w:color w:val="202124"/>
          <w:sz w:val="28"/>
          <w:szCs w:val="28"/>
          <w:highlight w:val="white"/>
          <w:rtl w:val="0"/>
        </w:rPr>
        <w:t xml:space="preserve">Spreen</w:t>
      </w:r>
      <w:r w:rsidDel="00000000" w:rsidR="00000000" w:rsidRPr="00000000">
        <w:rPr>
          <w:color w:val="202124"/>
          <w:sz w:val="28"/>
          <w:szCs w:val="28"/>
          <w:highlight w:val="white"/>
          <w:rtl w:val="0"/>
        </w:rPr>
        <w:t xml:space="preserve"> estaba participando en uno de los famosos juegos del reconocido </w:t>
      </w:r>
      <w:r w:rsidDel="00000000" w:rsidR="00000000" w:rsidRPr="00000000">
        <w:rPr>
          <w:b w:val="1"/>
          <w:color w:val="202124"/>
          <w:sz w:val="28"/>
          <w:szCs w:val="28"/>
          <w:highlight w:val="white"/>
          <w:rtl w:val="0"/>
        </w:rPr>
        <w:t xml:space="preserve">youtuber MrBeast</w:t>
      </w:r>
      <w:r w:rsidDel="00000000" w:rsidR="00000000" w:rsidRPr="00000000">
        <w:rPr>
          <w:color w:val="202124"/>
          <w:sz w:val="28"/>
          <w:szCs w:val="28"/>
          <w:highlight w:val="white"/>
          <w:rtl w:val="0"/>
        </w:rPr>
        <w:t xml:space="preserve">. El reto consistía en completar una serie de Parkour mientras enemigos le impiden ganar. Como ventaja, el participante tiene armas (una lata de Speed). Además, deberá conseguir la mayor cantidad de puntos posibles (recolectando monedas).</w:t>
      </w:r>
      <w:r w:rsidDel="00000000" w:rsidR="00000000" w:rsidRPr="00000000">
        <w:rPr>
          <w:rtl w:val="0"/>
        </w:rPr>
      </w:r>
    </w:p>
    <w:p w:rsidR="00000000" w:rsidDel="00000000" w:rsidP="00000000" w:rsidRDefault="00000000" w:rsidRPr="00000000" w14:paraId="00000005">
      <w:pPr>
        <w:rPr>
          <w:sz w:val="28"/>
          <w:szCs w:val="28"/>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Cuál es el objetivo del juego, </w:t>
      </w:r>
    </w:p>
    <w:p w:rsidR="00000000" w:rsidDel="00000000" w:rsidP="00000000" w:rsidRDefault="00000000" w:rsidRPr="00000000" w14:paraId="00000007">
      <w:pPr>
        <w:rPr>
          <w:sz w:val="28"/>
          <w:szCs w:val="28"/>
        </w:rPr>
      </w:pPr>
      <w:r w:rsidDel="00000000" w:rsidR="00000000" w:rsidRPr="00000000">
        <w:rPr>
          <w:sz w:val="28"/>
          <w:szCs w:val="28"/>
          <w:rtl w:val="0"/>
        </w:rPr>
        <w:t xml:space="preserve">Es un juego de entretenimiento.</w:t>
      </w:r>
    </w:p>
    <w:p w:rsidR="00000000" w:rsidDel="00000000" w:rsidP="00000000" w:rsidRDefault="00000000" w:rsidRPr="00000000" w14:paraId="00000008">
      <w:pPr>
        <w:rPr>
          <w:sz w:val="28"/>
          <w:szCs w:val="28"/>
        </w:rPr>
      </w:pPr>
      <w:r w:rsidDel="00000000" w:rsidR="00000000" w:rsidRPr="00000000">
        <w:rPr>
          <w:sz w:val="28"/>
          <w:szCs w:val="28"/>
          <w:rtl w:val="0"/>
        </w:rPr>
        <w:t xml:space="preserve">El objetivo del juego es superar los 3 niveles. </w:t>
      </w:r>
    </w:p>
    <w:p w:rsidR="00000000" w:rsidDel="00000000" w:rsidP="00000000" w:rsidRDefault="00000000" w:rsidRPr="00000000" w14:paraId="00000009">
      <w:pPr>
        <w:rPr>
          <w:sz w:val="28"/>
          <w:szCs w:val="28"/>
        </w:rPr>
      </w:pPr>
      <w:r w:rsidDel="00000000" w:rsidR="00000000" w:rsidRPr="00000000">
        <w:rPr>
          <w:sz w:val="28"/>
          <w:szCs w:val="28"/>
          <w:rtl w:val="0"/>
        </w:rPr>
        <w:t xml:space="preserve">Para usar el menú hay que utilizar las flechas de arriba y abajo y el espacio para iniciar el juego. Para la pantalla de selección de niveles, se utilizan las flechas izquierda y derecha y espacio.</w:t>
      </w:r>
    </w:p>
    <w:p w:rsidR="00000000" w:rsidDel="00000000" w:rsidP="00000000" w:rsidRDefault="00000000" w:rsidRPr="00000000" w14:paraId="0000000A">
      <w:pPr>
        <w:rPr>
          <w:sz w:val="28"/>
          <w:szCs w:val="28"/>
        </w:rPr>
      </w:pPr>
      <w:r w:rsidDel="00000000" w:rsidR="00000000" w:rsidRPr="00000000">
        <w:rPr>
          <w:sz w:val="28"/>
          <w:szCs w:val="28"/>
          <w:rtl w:val="0"/>
        </w:rPr>
        <w:t xml:space="preserve">Para apuntar hay que usar el mouse, y para disparar el click izquierdo</w:t>
      </w:r>
    </w:p>
    <w:p w:rsidR="00000000" w:rsidDel="00000000" w:rsidP="00000000" w:rsidRDefault="00000000" w:rsidRPr="00000000" w14:paraId="0000000B">
      <w:pPr>
        <w:rPr>
          <w:sz w:val="28"/>
          <w:szCs w:val="28"/>
        </w:rPr>
      </w:pPr>
      <w:r w:rsidDel="00000000" w:rsidR="00000000" w:rsidRPr="00000000">
        <w:rPr>
          <w:sz w:val="28"/>
          <w:szCs w:val="28"/>
          <w:rtl w:val="0"/>
        </w:rPr>
        <w:t xml:space="preserve">Para desplazarse hay que usar las flechas:</w:t>
      </w:r>
    </w:p>
    <w:p w:rsidR="00000000" w:rsidDel="00000000" w:rsidP="00000000" w:rsidRDefault="00000000" w:rsidRPr="00000000" w14:paraId="0000000C">
      <w:pPr>
        <w:rPr>
          <w:sz w:val="28"/>
          <w:szCs w:val="28"/>
        </w:rPr>
      </w:pPr>
      <w:r w:rsidDel="00000000" w:rsidR="00000000" w:rsidRPr="00000000">
        <w:rPr>
          <w:sz w:val="28"/>
          <w:szCs w:val="28"/>
          <w:rtl w:val="0"/>
        </w:rPr>
        <w:t xml:space="preserve">Izquierda: ir a la izquierda</w:t>
      </w:r>
    </w:p>
    <w:p w:rsidR="00000000" w:rsidDel="00000000" w:rsidP="00000000" w:rsidRDefault="00000000" w:rsidRPr="00000000" w14:paraId="0000000D">
      <w:pPr>
        <w:rPr>
          <w:sz w:val="28"/>
          <w:szCs w:val="28"/>
        </w:rPr>
      </w:pPr>
      <w:r w:rsidDel="00000000" w:rsidR="00000000" w:rsidRPr="00000000">
        <w:rPr>
          <w:sz w:val="28"/>
          <w:szCs w:val="28"/>
          <w:rtl w:val="0"/>
        </w:rPr>
        <w:t xml:space="preserve">Derecha: ir a la derecha</w:t>
      </w:r>
    </w:p>
    <w:p w:rsidR="00000000" w:rsidDel="00000000" w:rsidP="00000000" w:rsidRDefault="00000000" w:rsidRPr="00000000" w14:paraId="0000000E">
      <w:pPr>
        <w:rPr>
          <w:sz w:val="28"/>
          <w:szCs w:val="28"/>
        </w:rPr>
      </w:pPr>
      <w:r w:rsidDel="00000000" w:rsidR="00000000" w:rsidRPr="00000000">
        <w:rPr>
          <w:sz w:val="28"/>
          <w:szCs w:val="28"/>
          <w:rtl w:val="0"/>
        </w:rPr>
        <w:t xml:space="preserve">Arriba: saltar</w:t>
      </w:r>
    </w:p>
    <w:p w:rsidR="00000000" w:rsidDel="00000000" w:rsidP="00000000" w:rsidRDefault="00000000" w:rsidRPr="00000000" w14:paraId="0000000F">
      <w:pPr>
        <w:rPr>
          <w:sz w:val="28"/>
          <w:szCs w:val="28"/>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Roles de cada integrante en el proyecto.</w:t>
      </w:r>
    </w:p>
    <w:p w:rsidR="00000000" w:rsidDel="00000000" w:rsidP="00000000" w:rsidRDefault="00000000" w:rsidRPr="00000000" w14:paraId="00000011">
      <w:pPr>
        <w:rPr>
          <w:sz w:val="28"/>
          <w:szCs w:val="28"/>
        </w:rPr>
      </w:pPr>
      <w:r w:rsidDel="00000000" w:rsidR="00000000" w:rsidRPr="00000000">
        <w:rPr>
          <w:sz w:val="28"/>
          <w:szCs w:val="28"/>
          <w:rtl w:val="0"/>
        </w:rPr>
        <w:t xml:space="preserve">Ambas hicimos el trabajo juntas, pero Ámbar fue la que más programó y Joaquina quien más diseñó.</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Dificultades y fortalezas encontradas en el desarrollo</w:t>
      </w:r>
    </w:p>
    <w:p w:rsidR="00000000" w:rsidDel="00000000" w:rsidP="00000000" w:rsidRDefault="00000000" w:rsidRPr="00000000" w14:paraId="00000014">
      <w:pPr>
        <w:rPr>
          <w:sz w:val="28"/>
          <w:szCs w:val="28"/>
        </w:rPr>
      </w:pPr>
      <w:r w:rsidDel="00000000" w:rsidR="00000000" w:rsidRPr="00000000">
        <w:rPr>
          <w:sz w:val="28"/>
          <w:szCs w:val="28"/>
          <w:rtl w:val="0"/>
        </w:rPr>
        <w:t xml:space="preserve">Al pasar los niveles, las plataformas cambiarán y los enemigos serán mas fuertes y se encontrarán en otros lugares.</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7">
      <w:pPr>
        <w:rPr>
          <w:sz w:val="28"/>
          <w:szCs w:val="28"/>
        </w:rPr>
      </w:pPr>
      <w:r w:rsidDel="00000000" w:rsidR="00000000" w:rsidRPr="00000000">
        <w:rPr>
          <w:b w:val="1"/>
          <w:sz w:val="28"/>
          <w:szCs w:val="28"/>
          <w:rtl w:val="0"/>
        </w:rPr>
        <w:t xml:space="preserve">Capturas de pantalla</w:t>
      </w:r>
      <w:r w:rsidDel="00000000" w:rsidR="00000000" w:rsidRPr="00000000">
        <w:rPr>
          <w:sz w:val="28"/>
          <w:szCs w:val="28"/>
          <w:rtl w:val="0"/>
        </w:rPr>
        <w:t xml:space="preserve"> (niveles, eventos)</w:t>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Pantalla de Inicio</w:t>
      </w:r>
    </w:p>
    <w:p w:rsidR="00000000" w:rsidDel="00000000" w:rsidP="00000000" w:rsidRDefault="00000000" w:rsidRPr="00000000" w14:paraId="00000019">
      <w:pPr>
        <w:rPr>
          <w:sz w:val="28"/>
          <w:szCs w:val="28"/>
        </w:rPr>
      </w:pPr>
      <w:r w:rsidDel="00000000" w:rsidR="00000000" w:rsidRPr="00000000">
        <w:rPr/>
        <w:drawing>
          <wp:inline distB="0" distT="0" distL="0" distR="0">
            <wp:extent cx="5400040" cy="2533650"/>
            <wp:effectExtent b="88900" l="88900" r="88900" t="88900"/>
            <wp:docPr id="1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400040" cy="2533650"/>
                    </a:xfrm>
                    <a:prstGeom prst="rect"/>
                    <a:ln w="88900">
                      <a:solidFill>
                        <a:srgbClr val="27C5F6"/>
                      </a:solidFill>
                      <a:prstDash val="solid"/>
                    </a:ln>
                  </pic:spPr>
                </pic:pic>
              </a:graphicData>
            </a:graphic>
          </wp:inline>
        </w:drawing>
      </w:r>
      <w:r w:rsidDel="00000000" w:rsidR="00000000" w:rsidRPr="00000000">
        <w:rPr>
          <w:b w:val="1"/>
          <w:sz w:val="28"/>
          <w:szCs w:val="28"/>
          <w:rtl w:val="0"/>
        </w:rPr>
        <w:t xml:space="preserve">Pantalla de nivel</w:t>
      </w:r>
      <w:r w:rsidDel="00000000" w:rsidR="00000000" w:rsidRPr="00000000">
        <w:rPr>
          <w:sz w:val="28"/>
          <w:szCs w:val="28"/>
          <w:rtl w:val="0"/>
        </w:rPr>
        <w:t xml:space="preserve"> </w:t>
      </w:r>
      <w:r w:rsidDel="00000000" w:rsidR="00000000" w:rsidRPr="00000000">
        <w:rPr/>
        <w:drawing>
          <wp:inline distB="0" distT="0" distL="0" distR="0">
            <wp:extent cx="5400040" cy="2555875"/>
            <wp:effectExtent b="88900" l="88900" r="88900" t="88900"/>
            <wp:docPr id="14"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400040" cy="2555875"/>
                    </a:xfrm>
                    <a:prstGeom prst="rect"/>
                    <a:ln w="88900">
                      <a:solidFill>
                        <a:srgbClr val="27C5F6"/>
                      </a:solidFill>
                      <a:prstDash val="solid"/>
                    </a:ln>
                  </pic:spPr>
                </pic:pic>
              </a:graphicData>
            </a:graphic>
          </wp:inline>
        </w:drawing>
      </w:r>
      <w:r w:rsidDel="00000000" w:rsidR="00000000" w:rsidRPr="00000000">
        <w:rPr>
          <w:rtl w:val="0"/>
        </w:rPr>
      </w:r>
    </w:p>
    <w:p w:rsidR="00000000" w:rsidDel="00000000" w:rsidP="00000000" w:rsidRDefault="00000000" w:rsidRPr="00000000" w14:paraId="0000001A">
      <w:pPr>
        <w:rPr>
          <w:sz w:val="28"/>
          <w:szCs w:val="28"/>
        </w:rPr>
      </w:pPr>
      <w:r w:rsidDel="00000000" w:rsidR="00000000" w:rsidRPr="00000000">
        <w:rPr>
          <w:b w:val="1"/>
          <w:sz w:val="28"/>
          <w:szCs w:val="28"/>
          <w:rtl w:val="0"/>
        </w:rPr>
        <w:t xml:space="preserve">Nivel 1</w:t>
      </w:r>
      <w:r w:rsidDel="00000000" w:rsidR="00000000" w:rsidRPr="00000000">
        <w:rPr>
          <w:sz w:val="28"/>
          <w:szCs w:val="28"/>
          <w:rtl w:val="0"/>
        </w:rPr>
        <w:t xml:space="preserve"> </w:t>
      </w:r>
      <w:r w:rsidDel="00000000" w:rsidR="00000000" w:rsidRPr="00000000">
        <w:rPr/>
        <w:drawing>
          <wp:inline distB="0" distT="0" distL="0" distR="0">
            <wp:extent cx="5400040" cy="695960"/>
            <wp:effectExtent b="0" l="0" r="0" t="0"/>
            <wp:docPr id="13"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400040" cy="69596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rPr>
          <w:sz w:val="28"/>
          <w:szCs w:val="28"/>
        </w:rPr>
      </w:pPr>
      <w:r w:rsidDel="00000000" w:rsidR="00000000" w:rsidRPr="00000000">
        <w:rPr>
          <w:b w:val="1"/>
          <w:sz w:val="28"/>
          <w:szCs w:val="28"/>
          <w:rtl w:val="0"/>
        </w:rPr>
        <w:t xml:space="preserve">Nivel 2</w:t>
      </w:r>
      <w:r w:rsidDel="00000000" w:rsidR="00000000" w:rsidRPr="00000000">
        <w:rPr/>
        <w:drawing>
          <wp:inline distB="0" distT="0" distL="0" distR="0">
            <wp:extent cx="5400040" cy="752475"/>
            <wp:effectExtent b="0" l="0" r="0" t="0"/>
            <wp:docPr id="16"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400040" cy="752475"/>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b w:val="1"/>
          <w:sz w:val="28"/>
          <w:szCs w:val="28"/>
        </w:rPr>
      </w:pPr>
      <w:r w:rsidDel="00000000" w:rsidR="00000000" w:rsidRPr="00000000">
        <w:rPr>
          <w:b w:val="1"/>
          <w:sz w:val="28"/>
          <w:szCs w:val="28"/>
          <w:rtl w:val="0"/>
        </w:rPr>
        <w:t xml:space="preserve">Nivel 3</w:t>
      </w:r>
    </w:p>
    <w:p w:rsidR="00000000" w:rsidDel="00000000" w:rsidP="00000000" w:rsidRDefault="00000000" w:rsidRPr="00000000" w14:paraId="0000001D">
      <w:pPr>
        <w:rPr>
          <w:sz w:val="28"/>
          <w:szCs w:val="28"/>
        </w:rPr>
      </w:pPr>
      <w:bookmarkStart w:colFirst="0" w:colLast="0" w:name="_heading=h.gjdgxs" w:id="0"/>
      <w:bookmarkEnd w:id="0"/>
      <w:r w:rsidDel="00000000" w:rsidR="00000000" w:rsidRPr="00000000">
        <w:rPr/>
        <w:drawing>
          <wp:inline distB="0" distT="0" distL="0" distR="0">
            <wp:extent cx="4025728" cy="2193228"/>
            <wp:effectExtent b="0" l="0" r="0" t="0"/>
            <wp:docPr id="15"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4025728" cy="2193228"/>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rPr>
          <w:sz w:val="28"/>
          <w:szCs w:val="28"/>
        </w:rPr>
      </w:pPr>
      <w:r w:rsidDel="00000000" w:rsidR="00000000" w:rsidRPr="00000000">
        <w:rPr>
          <w:rtl w:val="0"/>
        </w:rPr>
      </w:r>
    </w:p>
    <w:sectPr>
      <w:pgSz w:h="16838" w:w="11906" w:orient="portrait"/>
      <w:pgMar w:bottom="1417" w:top="1417" w:left="1701" w:right="1701"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inespaciado">
    <w:name w:val="No Spacing"/>
    <w:link w:val="SinespaciadoCar"/>
    <w:uiPriority w:val="1"/>
    <w:qFormat w:val="1"/>
    <w:rsid w:val="00D46DFB"/>
    <w:pPr>
      <w:spacing w:after="0" w:line="240" w:lineRule="auto"/>
    </w:pPr>
    <w:rPr>
      <w:rFonts w:eastAsiaTheme="minorEastAsia"/>
      <w:lang w:eastAsia="es-AR"/>
    </w:rPr>
  </w:style>
  <w:style w:type="character" w:styleId="SinespaciadoCar" w:customStyle="1">
    <w:name w:val="Sin espaciado Car"/>
    <w:basedOn w:val="Fuentedeprrafopredeter"/>
    <w:link w:val="Sinespaciado"/>
    <w:uiPriority w:val="1"/>
    <w:rsid w:val="00D46DFB"/>
    <w:rPr>
      <w:rFonts w:eastAsiaTheme="minorEastAsia"/>
      <w:lang w:eastAsia="es-AR"/>
    </w:rPr>
  </w:style>
  <w:style w:type="paragraph" w:styleId="Prrafodelista">
    <w:name w:val="List Paragraph"/>
    <w:basedOn w:val="Normal"/>
    <w:uiPriority w:val="34"/>
    <w:qFormat w:val="1"/>
    <w:rsid w:val="0032194D"/>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3.png"/><Relationship Id="rId13" Type="http://schemas.openxmlformats.org/officeDocument/2006/relationships/image" Target="media/image5.png"/><Relationship Id="rId12"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Personalizado 2">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044C63"/>
      </a:accent5>
      <a:accent6>
        <a:srgbClr val="066684"/>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xrsulf/y7Jw1XO5iXLyuH3I7A==">AMUW2mUDBlr8GJcko5eej1BHSyNibrUOWtab+FOboleS1LCMlFkLLXmgfZj+ZVSFXZYsuO6UP+5EsrQS+mPY/1MTOK1LHxZ/Kssa9LdvddC1V3JcwkSZnhr35T16YTrZmTiJS5HWFy+W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2023-11-07T23:26:00Z</dcterms:created>
  <dc:creator>SEC-3</dc:creator>
</cp:coreProperties>
</file>